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14:paraId="0985A8F3" w14:textId="77777777" w:rsidTr="4C382B3F">
        <w:tc>
          <w:tcPr>
            <w:tcW w:w="2547" w:type="dxa"/>
          </w:tcPr>
          <w:p w14:paraId="5F779532" w14:textId="77777777" w:rsidR="00AD7EA4" w:rsidRPr="008A3C7F" w:rsidRDefault="00AD7EA4">
            <w:pPr>
              <w:rPr>
                <w:b/>
              </w:rPr>
            </w:pPr>
            <w:r w:rsidRPr="008A3C7F">
              <w:rPr>
                <w:b/>
              </w:rPr>
              <w:t>Lesson time</w:t>
            </w:r>
          </w:p>
        </w:tc>
        <w:tc>
          <w:tcPr>
            <w:tcW w:w="11401" w:type="dxa"/>
          </w:tcPr>
          <w:p w14:paraId="672A6659" w14:textId="359C5643" w:rsidR="00AD7EA4" w:rsidRDefault="008A3C7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Students are taught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for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4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lessons per fortnight.  They are not set in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are taught in mixed groups.</w:t>
            </w:r>
          </w:p>
        </w:tc>
      </w:tr>
      <w:tr w:rsidR="00AD7EA4" w14:paraId="3CBE9D8C" w14:textId="77777777" w:rsidTr="4C382B3F">
        <w:tc>
          <w:tcPr>
            <w:tcW w:w="2547" w:type="dxa"/>
          </w:tcPr>
          <w:p w14:paraId="74031752" w14:textId="77777777" w:rsidR="00AD7EA4" w:rsidRPr="008A3C7F" w:rsidRDefault="00AD7EA4">
            <w:pPr>
              <w:rPr>
                <w:b/>
              </w:rPr>
            </w:pPr>
            <w:r w:rsidRPr="008A3C7F">
              <w:rPr>
                <w:b/>
              </w:rPr>
              <w:t>Homework</w:t>
            </w:r>
          </w:p>
        </w:tc>
        <w:tc>
          <w:tcPr>
            <w:tcW w:w="11401" w:type="dxa"/>
          </w:tcPr>
          <w:p w14:paraId="0A37501D" w14:textId="524A8899" w:rsidR="00AD7EA4" w:rsidRDefault="008A3C7F"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Home learning tasks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in 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DT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are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set once 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every three weeks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, lasting up to 30 mins in Years 7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, 8 &amp;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9.</w:t>
            </w: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In Food students are expected to weigh their ingredients and </w:t>
            </w:r>
          </w:p>
        </w:tc>
      </w:tr>
      <w:tr w:rsidR="00AD7EA4" w14:paraId="5AEEA579" w14:textId="77777777" w:rsidTr="4C382B3F">
        <w:tc>
          <w:tcPr>
            <w:tcW w:w="2547" w:type="dxa"/>
          </w:tcPr>
          <w:p w14:paraId="30C2E13B" w14:textId="77777777" w:rsidR="00AD7EA4" w:rsidRPr="008A3C7F" w:rsidRDefault="00AD7EA4">
            <w:pPr>
              <w:rPr>
                <w:b/>
              </w:rPr>
            </w:pPr>
            <w:r w:rsidRPr="008A3C7F">
              <w:rPr>
                <w:b/>
              </w:rPr>
              <w:t>Assessment</w:t>
            </w:r>
          </w:p>
        </w:tc>
        <w:tc>
          <w:tcPr>
            <w:tcW w:w="11401" w:type="dxa"/>
          </w:tcPr>
          <w:p w14:paraId="18725B9B" w14:textId="77777777" w:rsidR="00AD7EA4" w:rsidRDefault="00C415D8">
            <w:r>
              <w:t xml:space="preserve">Students sit a 50-minute written assessment at the end of each rotation. </w:t>
            </w:r>
          </w:p>
          <w:p w14:paraId="5DAB6C7B" w14:textId="025A1FF9" w:rsidR="00507071" w:rsidRDefault="00507071">
            <w:r>
              <w:t>In addition to this, students are assessed using formative assessments including extended writing and design tasks.</w:t>
            </w:r>
          </w:p>
        </w:tc>
      </w:tr>
      <w:tr w:rsidR="00AD7EA4" w14:paraId="063CCE2A" w14:textId="77777777" w:rsidTr="4C382B3F">
        <w:tc>
          <w:tcPr>
            <w:tcW w:w="2547" w:type="dxa"/>
          </w:tcPr>
          <w:p w14:paraId="77DCCF66" w14:textId="77777777" w:rsidR="00AD7EA4" w:rsidRPr="008A3C7F" w:rsidRDefault="00AD7EA4">
            <w:pPr>
              <w:rPr>
                <w:b/>
              </w:rPr>
            </w:pPr>
            <w:r w:rsidRPr="008A3C7F">
              <w:rPr>
                <w:b/>
              </w:rPr>
              <w:t>Useful curriculum links</w:t>
            </w:r>
          </w:p>
        </w:tc>
        <w:tc>
          <w:tcPr>
            <w:tcW w:w="11401" w:type="dxa"/>
          </w:tcPr>
          <w:p w14:paraId="02EB378F" w14:textId="77777777" w:rsidR="00C5204B" w:rsidRDefault="00C5204B"/>
        </w:tc>
      </w:tr>
    </w:tbl>
    <w:p w14:paraId="6A05A809" w14:textId="77777777" w:rsidR="00810C4A" w:rsidRDefault="00810C4A"/>
    <w:tbl>
      <w:tblPr>
        <w:tblStyle w:val="TableGrid"/>
        <w:tblW w:w="4978" w:type="pct"/>
        <w:tblLook w:val="04A0" w:firstRow="1" w:lastRow="0" w:firstColumn="1" w:lastColumn="0" w:noHBand="0" w:noVBand="1"/>
      </w:tblPr>
      <w:tblGrid>
        <w:gridCol w:w="770"/>
        <w:gridCol w:w="775"/>
        <w:gridCol w:w="2058"/>
        <w:gridCol w:w="1028"/>
        <w:gridCol w:w="1030"/>
        <w:gridCol w:w="2058"/>
        <w:gridCol w:w="2058"/>
        <w:gridCol w:w="1028"/>
        <w:gridCol w:w="1030"/>
        <w:gridCol w:w="2052"/>
      </w:tblGrid>
      <w:tr w:rsidR="00507071" w14:paraId="6AECB2BF" w14:textId="77777777" w:rsidTr="00E51EDA">
        <w:trPr>
          <w:cantSplit/>
          <w:trHeight w:val="67"/>
        </w:trPr>
        <w:tc>
          <w:tcPr>
            <w:tcW w:w="277" w:type="pct"/>
            <w:vMerge w:val="restart"/>
            <w:shd w:val="clear" w:color="auto" w:fill="FCAAEA"/>
            <w:textDirection w:val="btLr"/>
          </w:tcPr>
          <w:p w14:paraId="7751A2F9" w14:textId="77777777" w:rsidR="00507071" w:rsidRDefault="00507071" w:rsidP="00E51EDA">
            <w:pPr>
              <w:ind w:left="113" w:right="113"/>
            </w:pPr>
            <w:r>
              <w:t>Year 7</w:t>
            </w:r>
          </w:p>
        </w:tc>
        <w:tc>
          <w:tcPr>
            <w:tcW w:w="279" w:type="pct"/>
            <w:vMerge w:val="restart"/>
            <w:shd w:val="clear" w:color="auto" w:fill="C5E0B3" w:themeFill="accent6" w:themeFillTint="66"/>
            <w:textDirection w:val="btLr"/>
          </w:tcPr>
          <w:p w14:paraId="11E622B8" w14:textId="77777777" w:rsidR="00507071" w:rsidRDefault="00507071" w:rsidP="00E51EDA">
            <w:pPr>
              <w:ind w:left="113" w:right="113"/>
            </w:pPr>
            <w:r>
              <w:t>Drawing &amp; Core Skills</w:t>
            </w:r>
          </w:p>
          <w:p w14:paraId="44CEB4DA" w14:textId="77777777" w:rsidR="00507071" w:rsidRDefault="00507071" w:rsidP="00E51EDA">
            <w:pPr>
              <w:ind w:left="113" w:right="113"/>
            </w:pPr>
            <w:r>
              <w:t>(2 weeks)</w:t>
            </w:r>
          </w:p>
        </w:tc>
        <w:tc>
          <w:tcPr>
            <w:tcW w:w="1481" w:type="pct"/>
            <w:gridSpan w:val="3"/>
            <w:shd w:val="clear" w:color="auto" w:fill="F2F2F2" w:themeFill="background1" w:themeFillShade="F2"/>
            <w:vAlign w:val="center"/>
          </w:tcPr>
          <w:p w14:paraId="48FCD807" w14:textId="77777777" w:rsidR="00507071" w:rsidRDefault="00507071" w:rsidP="00E51EDA">
            <w:pPr>
              <w:jc w:val="center"/>
            </w:pPr>
            <w:r>
              <w:t>Rotation 1 – 12 Weeks</w:t>
            </w:r>
          </w:p>
        </w:tc>
        <w:tc>
          <w:tcPr>
            <w:tcW w:w="1482" w:type="pct"/>
            <w:gridSpan w:val="2"/>
            <w:shd w:val="clear" w:color="auto" w:fill="F2F2F2" w:themeFill="background1" w:themeFillShade="F2"/>
            <w:vAlign w:val="center"/>
          </w:tcPr>
          <w:p w14:paraId="26F84D4D" w14:textId="77777777" w:rsidR="00507071" w:rsidRDefault="00507071" w:rsidP="00E51EDA">
            <w:pPr>
              <w:jc w:val="center"/>
            </w:pPr>
            <w:r>
              <w:t>Rotation 2 – 12 Weeks</w:t>
            </w:r>
          </w:p>
        </w:tc>
        <w:tc>
          <w:tcPr>
            <w:tcW w:w="1482" w:type="pct"/>
            <w:gridSpan w:val="3"/>
            <w:shd w:val="clear" w:color="auto" w:fill="F2F2F2" w:themeFill="background1" w:themeFillShade="F2"/>
            <w:vAlign w:val="center"/>
          </w:tcPr>
          <w:p w14:paraId="1EBA44C3" w14:textId="77777777" w:rsidR="00507071" w:rsidRDefault="00507071" w:rsidP="00E51EDA">
            <w:pPr>
              <w:jc w:val="center"/>
            </w:pPr>
            <w:r>
              <w:t>Rotation 3 – 12 Weeks</w:t>
            </w:r>
          </w:p>
        </w:tc>
      </w:tr>
      <w:tr w:rsidR="00E51EDA" w14:paraId="682F2078" w14:textId="77777777" w:rsidTr="00E51EDA">
        <w:trPr>
          <w:trHeight w:val="67"/>
        </w:trPr>
        <w:tc>
          <w:tcPr>
            <w:tcW w:w="277" w:type="pct"/>
            <w:vMerge/>
            <w:shd w:val="clear" w:color="auto" w:fill="FCAAEA"/>
          </w:tcPr>
          <w:p w14:paraId="15923549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2512FA94" w14:textId="77777777" w:rsidR="00507071" w:rsidRDefault="00507071" w:rsidP="00E51EDA"/>
        </w:tc>
        <w:tc>
          <w:tcPr>
            <w:tcW w:w="741" w:type="pct"/>
            <w:vAlign w:val="center"/>
          </w:tcPr>
          <w:p w14:paraId="6423B710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gridSpan w:val="2"/>
            <w:vAlign w:val="center"/>
          </w:tcPr>
          <w:p w14:paraId="4932BC99" w14:textId="77777777" w:rsidR="00507071" w:rsidRDefault="00507071" w:rsidP="00E51EDA">
            <w:pPr>
              <w:jc w:val="center"/>
            </w:pPr>
            <w:r>
              <w:t>Nutrition</w:t>
            </w:r>
          </w:p>
          <w:p w14:paraId="3A7A26FA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Light Bites &amp; Bakes</w:t>
            </w:r>
          </w:p>
        </w:tc>
        <w:tc>
          <w:tcPr>
            <w:tcW w:w="741" w:type="pct"/>
            <w:vAlign w:val="center"/>
          </w:tcPr>
          <w:p w14:paraId="7B362626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vAlign w:val="center"/>
          </w:tcPr>
          <w:p w14:paraId="67627E22" w14:textId="77777777" w:rsidR="00507071" w:rsidRDefault="00507071" w:rsidP="00E51EDA">
            <w:pPr>
              <w:jc w:val="center"/>
            </w:pPr>
            <w:r>
              <w:t>Fibres &amp; Fabrics</w:t>
            </w:r>
          </w:p>
          <w:p w14:paraId="488DC1C8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Worry Monster Toy</w:t>
            </w:r>
          </w:p>
        </w:tc>
        <w:tc>
          <w:tcPr>
            <w:tcW w:w="741" w:type="pct"/>
            <w:gridSpan w:val="2"/>
            <w:vAlign w:val="center"/>
          </w:tcPr>
          <w:p w14:paraId="014FF0EC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vAlign w:val="center"/>
          </w:tcPr>
          <w:p w14:paraId="72DA4A59" w14:textId="77777777" w:rsidR="00507071" w:rsidRDefault="00507071" w:rsidP="00E51EDA">
            <w:pPr>
              <w:jc w:val="center"/>
            </w:pPr>
            <w:r>
              <w:t>Timber &amp; Boards</w:t>
            </w:r>
          </w:p>
          <w:p w14:paraId="3B633683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Geometric Planter</w:t>
            </w:r>
          </w:p>
        </w:tc>
      </w:tr>
      <w:tr w:rsidR="00E51EDA" w14:paraId="2B5594A2" w14:textId="77777777" w:rsidTr="00E51EDA">
        <w:trPr>
          <w:trHeight w:val="67"/>
        </w:trPr>
        <w:tc>
          <w:tcPr>
            <w:tcW w:w="277" w:type="pct"/>
            <w:vMerge/>
            <w:shd w:val="clear" w:color="auto" w:fill="FCAAEA"/>
          </w:tcPr>
          <w:p w14:paraId="72FD9679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05829BF8" w14:textId="77777777" w:rsidR="00507071" w:rsidRDefault="00507071" w:rsidP="00E51EDA"/>
        </w:tc>
        <w:tc>
          <w:tcPr>
            <w:tcW w:w="741" w:type="pct"/>
            <w:vAlign w:val="center"/>
          </w:tcPr>
          <w:p w14:paraId="7EA61DE1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gridSpan w:val="2"/>
            <w:vAlign w:val="center"/>
          </w:tcPr>
          <w:p w14:paraId="45D5480F" w14:textId="77777777" w:rsidR="00507071" w:rsidRDefault="00507071" w:rsidP="00E51EDA">
            <w:pPr>
              <w:jc w:val="center"/>
            </w:pPr>
            <w:r>
              <w:t>Timber &amp; Boards</w:t>
            </w:r>
          </w:p>
          <w:p w14:paraId="223A4317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Geometric Planter</w:t>
            </w:r>
          </w:p>
        </w:tc>
        <w:tc>
          <w:tcPr>
            <w:tcW w:w="741" w:type="pct"/>
            <w:vAlign w:val="center"/>
          </w:tcPr>
          <w:p w14:paraId="302C8274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vAlign w:val="center"/>
          </w:tcPr>
          <w:p w14:paraId="36955F5A" w14:textId="77777777" w:rsidR="00507071" w:rsidRDefault="00507071" w:rsidP="00E51EDA">
            <w:pPr>
              <w:jc w:val="center"/>
            </w:pPr>
            <w:r>
              <w:t>Nutrition</w:t>
            </w:r>
          </w:p>
          <w:p w14:paraId="1B77D6EA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Light Bites &amp; Bakes</w:t>
            </w:r>
          </w:p>
        </w:tc>
        <w:tc>
          <w:tcPr>
            <w:tcW w:w="741" w:type="pct"/>
            <w:gridSpan w:val="2"/>
            <w:vAlign w:val="center"/>
          </w:tcPr>
          <w:p w14:paraId="5F7C92F7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vAlign w:val="center"/>
          </w:tcPr>
          <w:p w14:paraId="491F0444" w14:textId="77777777" w:rsidR="00507071" w:rsidRDefault="00507071" w:rsidP="00E51EDA">
            <w:pPr>
              <w:jc w:val="center"/>
            </w:pPr>
            <w:r>
              <w:t>Fibres &amp; Fabrics</w:t>
            </w:r>
          </w:p>
          <w:p w14:paraId="45F38C2E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Worry Monster Toy</w:t>
            </w:r>
          </w:p>
        </w:tc>
      </w:tr>
      <w:tr w:rsidR="00E51EDA" w14:paraId="13777890" w14:textId="77777777" w:rsidTr="00E51EDA">
        <w:trPr>
          <w:trHeight w:val="67"/>
        </w:trPr>
        <w:tc>
          <w:tcPr>
            <w:tcW w:w="277" w:type="pct"/>
            <w:vMerge/>
            <w:shd w:val="clear" w:color="auto" w:fill="FCAAEA"/>
          </w:tcPr>
          <w:p w14:paraId="0D33CF1D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179D5139" w14:textId="77777777" w:rsidR="00507071" w:rsidRDefault="00507071" w:rsidP="00E51EDA"/>
        </w:tc>
        <w:tc>
          <w:tcPr>
            <w:tcW w:w="741" w:type="pct"/>
            <w:vAlign w:val="center"/>
          </w:tcPr>
          <w:p w14:paraId="0941A857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gridSpan w:val="2"/>
            <w:vAlign w:val="center"/>
          </w:tcPr>
          <w:p w14:paraId="36E3C0A9" w14:textId="77777777" w:rsidR="00507071" w:rsidRDefault="00507071" w:rsidP="00E51EDA">
            <w:pPr>
              <w:jc w:val="center"/>
            </w:pPr>
            <w:r>
              <w:t>Fibres &amp; Fabrics</w:t>
            </w:r>
          </w:p>
          <w:p w14:paraId="5A62EFEE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Worry Monster Toy</w:t>
            </w:r>
          </w:p>
        </w:tc>
        <w:tc>
          <w:tcPr>
            <w:tcW w:w="741" w:type="pct"/>
            <w:vAlign w:val="center"/>
          </w:tcPr>
          <w:p w14:paraId="209B63D1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vAlign w:val="center"/>
          </w:tcPr>
          <w:p w14:paraId="0451010D" w14:textId="77777777" w:rsidR="00507071" w:rsidRDefault="00507071" w:rsidP="00E51EDA">
            <w:pPr>
              <w:jc w:val="center"/>
            </w:pPr>
            <w:r>
              <w:t>Timber &amp; Boards</w:t>
            </w:r>
          </w:p>
          <w:p w14:paraId="32A20513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Geometric Planter</w:t>
            </w:r>
          </w:p>
        </w:tc>
        <w:tc>
          <w:tcPr>
            <w:tcW w:w="741" w:type="pct"/>
            <w:gridSpan w:val="2"/>
            <w:vAlign w:val="center"/>
          </w:tcPr>
          <w:p w14:paraId="0CA969F8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vAlign w:val="center"/>
          </w:tcPr>
          <w:p w14:paraId="5A530E2F" w14:textId="77777777" w:rsidR="00507071" w:rsidRDefault="00507071" w:rsidP="00E51EDA">
            <w:pPr>
              <w:jc w:val="center"/>
            </w:pPr>
            <w:r>
              <w:t>Nutrition</w:t>
            </w:r>
          </w:p>
          <w:p w14:paraId="3F53F8AA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Light Bites &amp; Bakes</w:t>
            </w:r>
          </w:p>
        </w:tc>
      </w:tr>
      <w:tr w:rsidR="00507071" w14:paraId="196BB4E9" w14:textId="77777777" w:rsidTr="00E51EDA">
        <w:trPr>
          <w:trHeight w:val="67"/>
        </w:trPr>
        <w:tc>
          <w:tcPr>
            <w:tcW w:w="277" w:type="pct"/>
            <w:vMerge/>
            <w:shd w:val="clear" w:color="auto" w:fill="FCAAEA"/>
          </w:tcPr>
          <w:p w14:paraId="6958E7E1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  <w:vAlign w:val="center"/>
          </w:tcPr>
          <w:p w14:paraId="12C48C17" w14:textId="77777777" w:rsidR="00507071" w:rsidRDefault="00507071" w:rsidP="00E51EDA">
            <w:pPr>
              <w:jc w:val="center"/>
            </w:pPr>
          </w:p>
        </w:tc>
        <w:tc>
          <w:tcPr>
            <w:tcW w:w="1481" w:type="pct"/>
            <w:gridSpan w:val="3"/>
            <w:shd w:val="clear" w:color="auto" w:fill="C5E0B3" w:themeFill="accent6" w:themeFillTint="66"/>
            <w:vAlign w:val="center"/>
          </w:tcPr>
          <w:p w14:paraId="193F10AB" w14:textId="77777777" w:rsidR="00507071" w:rsidRDefault="00507071" w:rsidP="00E51EDA">
            <w:pPr>
              <w:jc w:val="center"/>
            </w:pPr>
            <w:r>
              <w:t>Assessment</w:t>
            </w:r>
          </w:p>
        </w:tc>
        <w:tc>
          <w:tcPr>
            <w:tcW w:w="1482" w:type="pct"/>
            <w:gridSpan w:val="2"/>
            <w:shd w:val="clear" w:color="auto" w:fill="C5E0B3" w:themeFill="accent6" w:themeFillTint="66"/>
            <w:vAlign w:val="center"/>
          </w:tcPr>
          <w:p w14:paraId="236F4072" w14:textId="77777777" w:rsidR="00507071" w:rsidRDefault="00507071" w:rsidP="00E51EDA">
            <w:pPr>
              <w:jc w:val="center"/>
            </w:pPr>
            <w:r>
              <w:t>Assessment</w:t>
            </w:r>
          </w:p>
        </w:tc>
        <w:tc>
          <w:tcPr>
            <w:tcW w:w="1482" w:type="pct"/>
            <w:gridSpan w:val="3"/>
            <w:shd w:val="clear" w:color="auto" w:fill="C5E0B3" w:themeFill="accent6" w:themeFillTint="66"/>
            <w:vAlign w:val="center"/>
          </w:tcPr>
          <w:p w14:paraId="7E082476" w14:textId="77777777" w:rsidR="00507071" w:rsidRDefault="00507071" w:rsidP="00E51EDA">
            <w:pPr>
              <w:jc w:val="center"/>
            </w:pPr>
            <w:r>
              <w:t>Assessment</w:t>
            </w:r>
          </w:p>
        </w:tc>
      </w:tr>
      <w:tr w:rsidR="00507071" w14:paraId="27937199" w14:textId="77777777" w:rsidTr="00E51EDA">
        <w:trPr>
          <w:cantSplit/>
          <w:trHeight w:val="67"/>
        </w:trPr>
        <w:tc>
          <w:tcPr>
            <w:tcW w:w="277" w:type="pct"/>
            <w:vMerge w:val="restart"/>
            <w:shd w:val="clear" w:color="auto" w:fill="FFE599" w:themeFill="accent4" w:themeFillTint="66"/>
            <w:textDirection w:val="btLr"/>
          </w:tcPr>
          <w:p w14:paraId="540813CD" w14:textId="77777777" w:rsidR="00507071" w:rsidRDefault="00507071" w:rsidP="00E51EDA">
            <w:pPr>
              <w:ind w:left="113" w:right="113"/>
            </w:pPr>
            <w:r>
              <w:t>Year 8</w:t>
            </w:r>
          </w:p>
        </w:tc>
        <w:tc>
          <w:tcPr>
            <w:tcW w:w="279" w:type="pct"/>
            <w:vMerge w:val="restart"/>
            <w:shd w:val="clear" w:color="auto" w:fill="C5E0B3" w:themeFill="accent6" w:themeFillTint="66"/>
            <w:textDirection w:val="btLr"/>
          </w:tcPr>
          <w:p w14:paraId="54EC9269" w14:textId="77777777" w:rsidR="00507071" w:rsidRDefault="00507071" w:rsidP="00E51EDA">
            <w:pPr>
              <w:ind w:left="113" w:right="113"/>
            </w:pPr>
            <w:r>
              <w:t>Drawing &amp; Core Skills</w:t>
            </w:r>
          </w:p>
          <w:p w14:paraId="12B9B86A" w14:textId="77777777" w:rsidR="00507071" w:rsidRDefault="00507071" w:rsidP="00E51EDA">
            <w:pPr>
              <w:ind w:left="113" w:right="113"/>
            </w:pPr>
            <w:r>
              <w:t>(2 weeks)</w:t>
            </w:r>
          </w:p>
        </w:tc>
        <w:tc>
          <w:tcPr>
            <w:tcW w:w="1481" w:type="pct"/>
            <w:gridSpan w:val="3"/>
            <w:shd w:val="clear" w:color="auto" w:fill="F2F2F2" w:themeFill="background1" w:themeFillShade="F2"/>
            <w:vAlign w:val="center"/>
          </w:tcPr>
          <w:p w14:paraId="79E46E0E" w14:textId="77777777" w:rsidR="00507071" w:rsidRDefault="00507071" w:rsidP="00E51EDA">
            <w:pPr>
              <w:jc w:val="center"/>
            </w:pPr>
            <w:r>
              <w:t>Rotation 1 – 12 Weeks</w:t>
            </w:r>
          </w:p>
        </w:tc>
        <w:tc>
          <w:tcPr>
            <w:tcW w:w="1482" w:type="pct"/>
            <w:gridSpan w:val="2"/>
            <w:shd w:val="clear" w:color="auto" w:fill="F2F2F2" w:themeFill="background1" w:themeFillShade="F2"/>
            <w:vAlign w:val="center"/>
          </w:tcPr>
          <w:p w14:paraId="4B5F0E17" w14:textId="77777777" w:rsidR="00507071" w:rsidRDefault="00507071" w:rsidP="00E51EDA">
            <w:pPr>
              <w:jc w:val="center"/>
            </w:pPr>
            <w:r>
              <w:t>Rotation 2 – 12 Weeks</w:t>
            </w:r>
          </w:p>
        </w:tc>
        <w:tc>
          <w:tcPr>
            <w:tcW w:w="1482" w:type="pct"/>
            <w:gridSpan w:val="3"/>
            <w:shd w:val="clear" w:color="auto" w:fill="F2F2F2" w:themeFill="background1" w:themeFillShade="F2"/>
            <w:vAlign w:val="center"/>
          </w:tcPr>
          <w:p w14:paraId="18AC5DB4" w14:textId="77777777" w:rsidR="00507071" w:rsidRDefault="00507071" w:rsidP="00E51EDA">
            <w:pPr>
              <w:jc w:val="center"/>
            </w:pPr>
            <w:r>
              <w:t>Rotation 3 – 12 Weeks</w:t>
            </w:r>
          </w:p>
        </w:tc>
      </w:tr>
      <w:tr w:rsidR="00E51EDA" w14:paraId="350A12C0" w14:textId="77777777" w:rsidTr="00E51EDA">
        <w:trPr>
          <w:trHeight w:val="67"/>
        </w:trPr>
        <w:tc>
          <w:tcPr>
            <w:tcW w:w="277" w:type="pct"/>
            <w:vMerge/>
            <w:shd w:val="clear" w:color="auto" w:fill="FFE599" w:themeFill="accent4" w:themeFillTint="66"/>
          </w:tcPr>
          <w:p w14:paraId="5E79BEB1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7F956A68" w14:textId="77777777" w:rsidR="00507071" w:rsidRDefault="00507071" w:rsidP="00E51EDA"/>
        </w:tc>
        <w:tc>
          <w:tcPr>
            <w:tcW w:w="741" w:type="pct"/>
            <w:vAlign w:val="center"/>
          </w:tcPr>
          <w:p w14:paraId="22201D61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gridSpan w:val="2"/>
            <w:vAlign w:val="center"/>
          </w:tcPr>
          <w:p w14:paraId="4513E6FB" w14:textId="77777777" w:rsidR="00507071" w:rsidRDefault="00507071" w:rsidP="00E51EDA">
            <w:pPr>
              <w:jc w:val="center"/>
            </w:pPr>
            <w:r>
              <w:t>Food Safety</w:t>
            </w:r>
          </w:p>
          <w:p w14:paraId="279115BC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Dinners &amp; Desserts</w:t>
            </w:r>
          </w:p>
        </w:tc>
        <w:tc>
          <w:tcPr>
            <w:tcW w:w="741" w:type="pct"/>
            <w:vAlign w:val="center"/>
          </w:tcPr>
          <w:p w14:paraId="03FB8C04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vAlign w:val="center"/>
          </w:tcPr>
          <w:p w14:paraId="64372A33" w14:textId="006E3198" w:rsidR="00507071" w:rsidRDefault="00507071" w:rsidP="00E51EDA">
            <w:pPr>
              <w:jc w:val="center"/>
            </w:pPr>
            <w:r>
              <w:t xml:space="preserve">Patterns &amp; </w:t>
            </w:r>
            <w:r w:rsidR="00E51EDA">
              <w:t>Motifs</w:t>
            </w:r>
          </w:p>
          <w:p w14:paraId="335AE1EF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Pencil Case</w:t>
            </w:r>
          </w:p>
        </w:tc>
        <w:tc>
          <w:tcPr>
            <w:tcW w:w="741" w:type="pct"/>
            <w:gridSpan w:val="2"/>
            <w:vAlign w:val="center"/>
          </w:tcPr>
          <w:p w14:paraId="409A6DE2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vAlign w:val="center"/>
          </w:tcPr>
          <w:p w14:paraId="7F764BB1" w14:textId="77777777" w:rsidR="00507071" w:rsidRDefault="00507071" w:rsidP="00E51EDA">
            <w:pPr>
              <w:jc w:val="center"/>
            </w:pPr>
            <w:r>
              <w:t>Mechanisms/Cams</w:t>
            </w:r>
          </w:p>
          <w:p w14:paraId="7842C846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Rotary Bird Toy</w:t>
            </w:r>
          </w:p>
        </w:tc>
      </w:tr>
      <w:tr w:rsidR="00E51EDA" w14:paraId="1E1E25CA" w14:textId="77777777" w:rsidTr="00E51EDA">
        <w:trPr>
          <w:trHeight w:val="67"/>
        </w:trPr>
        <w:tc>
          <w:tcPr>
            <w:tcW w:w="277" w:type="pct"/>
            <w:vMerge/>
            <w:shd w:val="clear" w:color="auto" w:fill="FFE599" w:themeFill="accent4" w:themeFillTint="66"/>
          </w:tcPr>
          <w:p w14:paraId="5E7E2A30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2925567F" w14:textId="77777777" w:rsidR="00507071" w:rsidRDefault="00507071" w:rsidP="00E51EDA"/>
        </w:tc>
        <w:tc>
          <w:tcPr>
            <w:tcW w:w="741" w:type="pct"/>
            <w:vAlign w:val="center"/>
          </w:tcPr>
          <w:p w14:paraId="1873FE8F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gridSpan w:val="2"/>
            <w:vAlign w:val="center"/>
          </w:tcPr>
          <w:p w14:paraId="34F9852C" w14:textId="77777777" w:rsidR="00507071" w:rsidRDefault="00507071" w:rsidP="00E51EDA">
            <w:pPr>
              <w:jc w:val="center"/>
            </w:pPr>
            <w:r>
              <w:t>Mechanisms/Cams</w:t>
            </w:r>
          </w:p>
          <w:p w14:paraId="6376BEED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Rotary Bird Toy</w:t>
            </w:r>
          </w:p>
        </w:tc>
        <w:tc>
          <w:tcPr>
            <w:tcW w:w="741" w:type="pct"/>
            <w:vAlign w:val="center"/>
          </w:tcPr>
          <w:p w14:paraId="5D87710C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vAlign w:val="center"/>
          </w:tcPr>
          <w:p w14:paraId="3008C93B" w14:textId="77777777" w:rsidR="00507071" w:rsidRDefault="00507071" w:rsidP="00E51EDA">
            <w:pPr>
              <w:jc w:val="center"/>
            </w:pPr>
            <w:r>
              <w:t>Food Safety</w:t>
            </w:r>
          </w:p>
          <w:p w14:paraId="5C1C972D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Dinners &amp; Desserts</w:t>
            </w:r>
          </w:p>
        </w:tc>
        <w:tc>
          <w:tcPr>
            <w:tcW w:w="741" w:type="pct"/>
            <w:gridSpan w:val="2"/>
            <w:vAlign w:val="center"/>
          </w:tcPr>
          <w:p w14:paraId="4FE082C5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vAlign w:val="center"/>
          </w:tcPr>
          <w:p w14:paraId="5139050C" w14:textId="77777777" w:rsidR="00E51EDA" w:rsidRDefault="00E51EDA" w:rsidP="00E51EDA">
            <w:pPr>
              <w:jc w:val="center"/>
            </w:pPr>
            <w:r>
              <w:t>Patterns &amp; Motifs</w:t>
            </w:r>
          </w:p>
          <w:p w14:paraId="3C1F76D2" w14:textId="13837C5F" w:rsidR="00507071" w:rsidRDefault="00E51EDA" w:rsidP="00E51EDA">
            <w:pPr>
              <w:jc w:val="center"/>
            </w:pPr>
            <w:r w:rsidRPr="004F3AEB">
              <w:rPr>
                <w:color w:val="FF0000"/>
              </w:rPr>
              <w:t>Pencil Case</w:t>
            </w:r>
          </w:p>
        </w:tc>
      </w:tr>
      <w:tr w:rsidR="00E51EDA" w14:paraId="513A99F2" w14:textId="77777777" w:rsidTr="00E51EDA">
        <w:trPr>
          <w:trHeight w:val="67"/>
        </w:trPr>
        <w:tc>
          <w:tcPr>
            <w:tcW w:w="277" w:type="pct"/>
            <w:vMerge/>
            <w:shd w:val="clear" w:color="auto" w:fill="FFE599" w:themeFill="accent4" w:themeFillTint="66"/>
          </w:tcPr>
          <w:p w14:paraId="059C8583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60BA9EDF" w14:textId="77777777" w:rsidR="00507071" w:rsidRDefault="00507071" w:rsidP="00E51EDA"/>
        </w:tc>
        <w:tc>
          <w:tcPr>
            <w:tcW w:w="741" w:type="pct"/>
            <w:vAlign w:val="center"/>
          </w:tcPr>
          <w:p w14:paraId="726DB843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741" w:type="pct"/>
            <w:gridSpan w:val="2"/>
            <w:vAlign w:val="center"/>
          </w:tcPr>
          <w:p w14:paraId="5E15555F" w14:textId="77777777" w:rsidR="00E51EDA" w:rsidRDefault="00E51EDA" w:rsidP="00E51EDA">
            <w:pPr>
              <w:jc w:val="center"/>
            </w:pPr>
            <w:r>
              <w:t>Patterns &amp; Motifs</w:t>
            </w:r>
          </w:p>
          <w:p w14:paraId="7AF4AE8A" w14:textId="73790596" w:rsidR="00507071" w:rsidRDefault="00E51EDA" w:rsidP="00E51EDA">
            <w:pPr>
              <w:jc w:val="center"/>
            </w:pPr>
            <w:r w:rsidRPr="004F3AEB">
              <w:rPr>
                <w:color w:val="FF0000"/>
              </w:rPr>
              <w:t>Pencil Case</w:t>
            </w:r>
          </w:p>
        </w:tc>
        <w:tc>
          <w:tcPr>
            <w:tcW w:w="741" w:type="pct"/>
            <w:vAlign w:val="center"/>
          </w:tcPr>
          <w:p w14:paraId="17D8D61A" w14:textId="77777777" w:rsidR="00507071" w:rsidRDefault="00507071" w:rsidP="00E51EDA">
            <w:r>
              <w:t>Product Design</w:t>
            </w:r>
          </w:p>
        </w:tc>
        <w:tc>
          <w:tcPr>
            <w:tcW w:w="741" w:type="pct"/>
            <w:vAlign w:val="center"/>
          </w:tcPr>
          <w:p w14:paraId="749A618F" w14:textId="77777777" w:rsidR="00507071" w:rsidRDefault="00507071" w:rsidP="00E51EDA">
            <w:pPr>
              <w:jc w:val="center"/>
            </w:pPr>
            <w:r>
              <w:t>Mechanisms/Cams</w:t>
            </w:r>
          </w:p>
          <w:p w14:paraId="619D9B0A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Rotary Bird Toy</w:t>
            </w:r>
          </w:p>
        </w:tc>
        <w:tc>
          <w:tcPr>
            <w:tcW w:w="741" w:type="pct"/>
            <w:gridSpan w:val="2"/>
            <w:vAlign w:val="center"/>
          </w:tcPr>
          <w:p w14:paraId="7651C4A4" w14:textId="77777777" w:rsidR="00507071" w:rsidRDefault="00507071" w:rsidP="00E51EDA">
            <w:r>
              <w:t>Food &amp; Nutrition</w:t>
            </w:r>
          </w:p>
        </w:tc>
        <w:tc>
          <w:tcPr>
            <w:tcW w:w="741" w:type="pct"/>
            <w:vAlign w:val="center"/>
          </w:tcPr>
          <w:p w14:paraId="39F1CB01" w14:textId="77777777" w:rsidR="00507071" w:rsidRDefault="00507071" w:rsidP="00E51EDA">
            <w:pPr>
              <w:jc w:val="center"/>
            </w:pPr>
            <w:r>
              <w:t>Food Safety</w:t>
            </w:r>
          </w:p>
          <w:p w14:paraId="0C05AFEC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Dinners &amp; Desserts</w:t>
            </w:r>
          </w:p>
        </w:tc>
      </w:tr>
      <w:tr w:rsidR="00507071" w14:paraId="28328640" w14:textId="77777777" w:rsidTr="00E51EDA">
        <w:trPr>
          <w:trHeight w:val="67"/>
        </w:trPr>
        <w:tc>
          <w:tcPr>
            <w:tcW w:w="277" w:type="pct"/>
            <w:vMerge/>
            <w:shd w:val="clear" w:color="auto" w:fill="FFE599" w:themeFill="accent4" w:themeFillTint="66"/>
          </w:tcPr>
          <w:p w14:paraId="5030AF02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  <w:vAlign w:val="center"/>
          </w:tcPr>
          <w:p w14:paraId="76B6AE40" w14:textId="77777777" w:rsidR="00507071" w:rsidRDefault="00507071" w:rsidP="00E51EDA">
            <w:pPr>
              <w:jc w:val="center"/>
            </w:pPr>
          </w:p>
        </w:tc>
        <w:tc>
          <w:tcPr>
            <w:tcW w:w="1481" w:type="pct"/>
            <w:gridSpan w:val="3"/>
            <w:shd w:val="clear" w:color="auto" w:fill="C5E0B3" w:themeFill="accent6" w:themeFillTint="66"/>
            <w:vAlign w:val="center"/>
          </w:tcPr>
          <w:p w14:paraId="5947B4E0" w14:textId="77777777" w:rsidR="00507071" w:rsidRDefault="00507071" w:rsidP="00E51EDA">
            <w:pPr>
              <w:jc w:val="center"/>
            </w:pPr>
            <w:r>
              <w:t>Assessment</w:t>
            </w:r>
          </w:p>
        </w:tc>
        <w:tc>
          <w:tcPr>
            <w:tcW w:w="1482" w:type="pct"/>
            <w:gridSpan w:val="2"/>
            <w:shd w:val="clear" w:color="auto" w:fill="C5E0B3" w:themeFill="accent6" w:themeFillTint="66"/>
            <w:vAlign w:val="center"/>
          </w:tcPr>
          <w:p w14:paraId="2EF2D74F" w14:textId="77777777" w:rsidR="00507071" w:rsidRDefault="00507071" w:rsidP="00E51EDA">
            <w:pPr>
              <w:jc w:val="center"/>
            </w:pPr>
            <w:r>
              <w:t>Assessment</w:t>
            </w:r>
          </w:p>
        </w:tc>
        <w:tc>
          <w:tcPr>
            <w:tcW w:w="1482" w:type="pct"/>
            <w:gridSpan w:val="3"/>
            <w:shd w:val="clear" w:color="auto" w:fill="C5E0B3" w:themeFill="accent6" w:themeFillTint="66"/>
            <w:vAlign w:val="center"/>
          </w:tcPr>
          <w:p w14:paraId="353AB4B0" w14:textId="77777777" w:rsidR="00507071" w:rsidRDefault="00507071" w:rsidP="00E51EDA">
            <w:pPr>
              <w:jc w:val="center"/>
            </w:pPr>
            <w:r>
              <w:t>Assessment</w:t>
            </w:r>
          </w:p>
        </w:tc>
      </w:tr>
      <w:tr w:rsidR="00507071" w14:paraId="4DE85020" w14:textId="77777777" w:rsidTr="00E51EDA">
        <w:trPr>
          <w:cantSplit/>
          <w:trHeight w:val="67"/>
        </w:trPr>
        <w:tc>
          <w:tcPr>
            <w:tcW w:w="277" w:type="pct"/>
            <w:vMerge w:val="restart"/>
            <w:shd w:val="clear" w:color="auto" w:fill="B4C6E7" w:themeFill="accent1" w:themeFillTint="66"/>
            <w:textDirection w:val="btLr"/>
          </w:tcPr>
          <w:p w14:paraId="35551593" w14:textId="77777777" w:rsidR="00507071" w:rsidRDefault="00507071" w:rsidP="00E51EDA">
            <w:pPr>
              <w:ind w:left="113" w:right="113"/>
            </w:pPr>
            <w:r>
              <w:t xml:space="preserve">Year 9 </w:t>
            </w:r>
            <w:bookmarkStart w:id="0" w:name="_GoBack"/>
            <w:bookmarkEnd w:id="0"/>
          </w:p>
        </w:tc>
        <w:tc>
          <w:tcPr>
            <w:tcW w:w="279" w:type="pct"/>
            <w:vMerge w:val="restart"/>
            <w:shd w:val="clear" w:color="auto" w:fill="C5E0B3" w:themeFill="accent6" w:themeFillTint="66"/>
            <w:textDirection w:val="btLr"/>
          </w:tcPr>
          <w:p w14:paraId="1C297774" w14:textId="77777777" w:rsidR="00507071" w:rsidRDefault="00507071" w:rsidP="00E51EDA">
            <w:pPr>
              <w:ind w:left="113" w:right="113"/>
            </w:pPr>
            <w:r>
              <w:t>Drawing &amp; Core Skills</w:t>
            </w:r>
          </w:p>
          <w:p w14:paraId="7DD868D1" w14:textId="77777777" w:rsidR="00507071" w:rsidRDefault="00507071" w:rsidP="00E51EDA">
            <w:pPr>
              <w:ind w:left="113" w:right="113"/>
            </w:pPr>
            <w:r>
              <w:t>(2 weeks)</w:t>
            </w:r>
          </w:p>
        </w:tc>
        <w:tc>
          <w:tcPr>
            <w:tcW w:w="2222" w:type="pct"/>
            <w:gridSpan w:val="4"/>
            <w:shd w:val="clear" w:color="auto" w:fill="F2F2F2" w:themeFill="background1" w:themeFillShade="F2"/>
            <w:vAlign w:val="center"/>
          </w:tcPr>
          <w:p w14:paraId="723A054C" w14:textId="77777777" w:rsidR="00507071" w:rsidRDefault="00507071" w:rsidP="00E51EDA">
            <w:pPr>
              <w:jc w:val="center"/>
            </w:pPr>
            <w:r>
              <w:t>Rotation 1 – 18 Weeks</w:t>
            </w:r>
          </w:p>
        </w:tc>
        <w:tc>
          <w:tcPr>
            <w:tcW w:w="2222" w:type="pct"/>
            <w:gridSpan w:val="4"/>
            <w:shd w:val="clear" w:color="auto" w:fill="F2F2F2" w:themeFill="background1" w:themeFillShade="F2"/>
            <w:vAlign w:val="center"/>
          </w:tcPr>
          <w:p w14:paraId="36EA19B0" w14:textId="77777777" w:rsidR="00507071" w:rsidRDefault="00507071" w:rsidP="00E51EDA">
            <w:pPr>
              <w:jc w:val="center"/>
            </w:pPr>
            <w:r>
              <w:t>Rotation 2 – 18 Weeks</w:t>
            </w:r>
          </w:p>
        </w:tc>
      </w:tr>
      <w:tr w:rsidR="00507071" w14:paraId="0460DA4B" w14:textId="77777777" w:rsidTr="00E51EDA">
        <w:trPr>
          <w:trHeight w:val="67"/>
        </w:trPr>
        <w:tc>
          <w:tcPr>
            <w:tcW w:w="277" w:type="pct"/>
            <w:vMerge/>
            <w:shd w:val="clear" w:color="auto" w:fill="B4C6E7" w:themeFill="accent1" w:themeFillTint="66"/>
          </w:tcPr>
          <w:p w14:paraId="6456B7A3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6DCFC426" w14:textId="77777777" w:rsidR="00507071" w:rsidRDefault="00507071" w:rsidP="00E51EDA"/>
        </w:tc>
        <w:tc>
          <w:tcPr>
            <w:tcW w:w="1111" w:type="pct"/>
            <w:gridSpan w:val="2"/>
            <w:vAlign w:val="center"/>
          </w:tcPr>
          <w:p w14:paraId="56A4E123" w14:textId="77777777" w:rsidR="00507071" w:rsidRDefault="00507071" w:rsidP="00E51EDA">
            <w:r>
              <w:t>Food &amp; Nutrition</w:t>
            </w:r>
          </w:p>
        </w:tc>
        <w:tc>
          <w:tcPr>
            <w:tcW w:w="1111" w:type="pct"/>
            <w:gridSpan w:val="2"/>
            <w:vAlign w:val="center"/>
          </w:tcPr>
          <w:p w14:paraId="0E5DD4F5" w14:textId="77777777" w:rsidR="00507071" w:rsidRDefault="00507071" w:rsidP="00E51EDA">
            <w:pPr>
              <w:jc w:val="center"/>
            </w:pPr>
            <w:r>
              <w:t>Food Science &amp; Provenance</w:t>
            </w:r>
          </w:p>
          <w:p w14:paraId="40BF7B4B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Global Cuisine</w:t>
            </w:r>
          </w:p>
        </w:tc>
        <w:tc>
          <w:tcPr>
            <w:tcW w:w="1111" w:type="pct"/>
            <w:gridSpan w:val="2"/>
            <w:vAlign w:val="center"/>
          </w:tcPr>
          <w:p w14:paraId="0CE9C03F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1111" w:type="pct"/>
            <w:gridSpan w:val="2"/>
            <w:vAlign w:val="center"/>
          </w:tcPr>
          <w:p w14:paraId="7E80D5BF" w14:textId="30A53B76" w:rsidR="00507071" w:rsidRDefault="00507071" w:rsidP="00E51EDA">
            <w:pPr>
              <w:jc w:val="center"/>
            </w:pPr>
            <w:r>
              <w:t>Design &amp; Experimentation</w:t>
            </w:r>
          </w:p>
          <w:p w14:paraId="2F950EAD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2D Art Textiles Piece</w:t>
            </w:r>
          </w:p>
        </w:tc>
      </w:tr>
      <w:tr w:rsidR="00507071" w14:paraId="08890767" w14:textId="77777777" w:rsidTr="00E51EDA">
        <w:trPr>
          <w:trHeight w:val="67"/>
        </w:trPr>
        <w:tc>
          <w:tcPr>
            <w:tcW w:w="277" w:type="pct"/>
            <w:vMerge/>
            <w:shd w:val="clear" w:color="auto" w:fill="B4C6E7" w:themeFill="accent1" w:themeFillTint="66"/>
          </w:tcPr>
          <w:p w14:paraId="12A321C0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17528690" w14:textId="77777777" w:rsidR="00507071" w:rsidRDefault="00507071" w:rsidP="00E51EDA"/>
        </w:tc>
        <w:tc>
          <w:tcPr>
            <w:tcW w:w="1111" w:type="pct"/>
            <w:gridSpan w:val="2"/>
            <w:vAlign w:val="center"/>
          </w:tcPr>
          <w:p w14:paraId="5401048C" w14:textId="77777777" w:rsidR="00507071" w:rsidRDefault="00507071" w:rsidP="00E51EDA">
            <w:r>
              <w:t>Product Design</w:t>
            </w:r>
          </w:p>
        </w:tc>
        <w:tc>
          <w:tcPr>
            <w:tcW w:w="1111" w:type="pct"/>
            <w:gridSpan w:val="2"/>
            <w:vAlign w:val="center"/>
          </w:tcPr>
          <w:p w14:paraId="46185E94" w14:textId="77777777" w:rsidR="00507071" w:rsidRDefault="00507071" w:rsidP="00E51EDA">
            <w:pPr>
              <w:jc w:val="center"/>
            </w:pPr>
            <w:r>
              <w:t>Electronics &amp; CAD/CAM</w:t>
            </w:r>
          </w:p>
          <w:p w14:paraId="2FF126F0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Desk Lamp &amp; Sublimate</w:t>
            </w:r>
            <w:r>
              <w:rPr>
                <w:color w:val="FF0000"/>
              </w:rPr>
              <w:t>d</w:t>
            </w:r>
            <w:r w:rsidRPr="004F3AEB">
              <w:rPr>
                <w:color w:val="FF0000"/>
              </w:rPr>
              <w:t xml:space="preserve"> Mug</w:t>
            </w:r>
          </w:p>
        </w:tc>
        <w:tc>
          <w:tcPr>
            <w:tcW w:w="1111" w:type="pct"/>
            <w:gridSpan w:val="2"/>
            <w:vAlign w:val="center"/>
          </w:tcPr>
          <w:p w14:paraId="516F907D" w14:textId="77777777" w:rsidR="00507071" w:rsidRDefault="00507071" w:rsidP="00E51EDA">
            <w:r>
              <w:t>Food &amp; Nutrition</w:t>
            </w:r>
          </w:p>
        </w:tc>
        <w:tc>
          <w:tcPr>
            <w:tcW w:w="1111" w:type="pct"/>
            <w:gridSpan w:val="2"/>
            <w:vAlign w:val="center"/>
          </w:tcPr>
          <w:p w14:paraId="4006FA4E" w14:textId="77777777" w:rsidR="00507071" w:rsidRDefault="00507071" w:rsidP="00E51EDA">
            <w:pPr>
              <w:jc w:val="center"/>
            </w:pPr>
            <w:r>
              <w:t>Food Science &amp; Provenance</w:t>
            </w:r>
          </w:p>
          <w:p w14:paraId="66BD5594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Global Cuisine</w:t>
            </w:r>
          </w:p>
        </w:tc>
      </w:tr>
      <w:tr w:rsidR="00507071" w14:paraId="2ADE37E8" w14:textId="77777777" w:rsidTr="00E51EDA">
        <w:trPr>
          <w:trHeight w:val="67"/>
        </w:trPr>
        <w:tc>
          <w:tcPr>
            <w:tcW w:w="277" w:type="pct"/>
            <w:vMerge/>
            <w:shd w:val="clear" w:color="auto" w:fill="B4C6E7" w:themeFill="accent1" w:themeFillTint="66"/>
          </w:tcPr>
          <w:p w14:paraId="0BEDBED5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</w:tcPr>
          <w:p w14:paraId="3ABE9EA3" w14:textId="77777777" w:rsidR="00507071" w:rsidRDefault="00507071" w:rsidP="00E51EDA"/>
        </w:tc>
        <w:tc>
          <w:tcPr>
            <w:tcW w:w="1111" w:type="pct"/>
            <w:gridSpan w:val="2"/>
            <w:vAlign w:val="center"/>
          </w:tcPr>
          <w:p w14:paraId="3DD8A1F7" w14:textId="77777777" w:rsidR="00507071" w:rsidRDefault="00507071" w:rsidP="00E51EDA">
            <w:r>
              <w:t xml:space="preserve">Textiles Design </w:t>
            </w:r>
          </w:p>
        </w:tc>
        <w:tc>
          <w:tcPr>
            <w:tcW w:w="1111" w:type="pct"/>
            <w:gridSpan w:val="2"/>
            <w:vAlign w:val="center"/>
          </w:tcPr>
          <w:p w14:paraId="493626A3" w14:textId="77777777" w:rsidR="00E51EDA" w:rsidRDefault="00E51EDA" w:rsidP="00E51EDA">
            <w:pPr>
              <w:jc w:val="center"/>
            </w:pPr>
            <w:r>
              <w:t>Design &amp; Experimentation</w:t>
            </w:r>
          </w:p>
          <w:p w14:paraId="7F748B0B" w14:textId="3D75089E" w:rsidR="00507071" w:rsidRDefault="00E51EDA" w:rsidP="00E51EDA">
            <w:pPr>
              <w:jc w:val="center"/>
            </w:pPr>
            <w:r w:rsidRPr="004F3AEB">
              <w:rPr>
                <w:color w:val="FF0000"/>
              </w:rPr>
              <w:t>2D Art Textiles Piece</w:t>
            </w:r>
          </w:p>
        </w:tc>
        <w:tc>
          <w:tcPr>
            <w:tcW w:w="1111" w:type="pct"/>
            <w:gridSpan w:val="2"/>
            <w:vAlign w:val="center"/>
          </w:tcPr>
          <w:p w14:paraId="35072EDD" w14:textId="77777777" w:rsidR="00507071" w:rsidRDefault="00507071" w:rsidP="00E51EDA">
            <w:r>
              <w:t>Product Design</w:t>
            </w:r>
          </w:p>
        </w:tc>
        <w:tc>
          <w:tcPr>
            <w:tcW w:w="1111" w:type="pct"/>
            <w:gridSpan w:val="2"/>
            <w:vAlign w:val="center"/>
          </w:tcPr>
          <w:p w14:paraId="6F9DB683" w14:textId="77777777" w:rsidR="00507071" w:rsidRDefault="00507071" w:rsidP="00E51EDA">
            <w:pPr>
              <w:jc w:val="center"/>
            </w:pPr>
            <w:r>
              <w:t>Electronics &amp; CAD/CAM</w:t>
            </w:r>
          </w:p>
          <w:p w14:paraId="106FC4D1" w14:textId="77777777" w:rsidR="00507071" w:rsidRDefault="00507071" w:rsidP="00E51EDA">
            <w:pPr>
              <w:jc w:val="center"/>
            </w:pPr>
            <w:r w:rsidRPr="004F3AEB">
              <w:rPr>
                <w:color w:val="FF0000"/>
              </w:rPr>
              <w:t>Desk Lamp &amp; Sublimate</w:t>
            </w:r>
            <w:r>
              <w:rPr>
                <w:color w:val="FF0000"/>
              </w:rPr>
              <w:t>d</w:t>
            </w:r>
            <w:r w:rsidRPr="004F3AEB">
              <w:rPr>
                <w:color w:val="FF0000"/>
              </w:rPr>
              <w:t xml:space="preserve"> Mug</w:t>
            </w:r>
          </w:p>
        </w:tc>
      </w:tr>
      <w:tr w:rsidR="00507071" w14:paraId="4243833B" w14:textId="77777777" w:rsidTr="00E51EDA">
        <w:trPr>
          <w:trHeight w:val="67"/>
        </w:trPr>
        <w:tc>
          <w:tcPr>
            <w:tcW w:w="277" w:type="pct"/>
            <w:vMerge/>
            <w:shd w:val="clear" w:color="auto" w:fill="B4C6E7" w:themeFill="accent1" w:themeFillTint="66"/>
          </w:tcPr>
          <w:p w14:paraId="2A1378AE" w14:textId="77777777" w:rsidR="00507071" w:rsidRDefault="00507071" w:rsidP="00E51EDA"/>
        </w:tc>
        <w:tc>
          <w:tcPr>
            <w:tcW w:w="279" w:type="pct"/>
            <w:vMerge/>
            <w:shd w:val="clear" w:color="auto" w:fill="C5E0B3" w:themeFill="accent6" w:themeFillTint="66"/>
            <w:vAlign w:val="center"/>
          </w:tcPr>
          <w:p w14:paraId="480963EE" w14:textId="77777777" w:rsidR="00507071" w:rsidRDefault="00507071" w:rsidP="00E51EDA">
            <w:pPr>
              <w:jc w:val="center"/>
            </w:pPr>
          </w:p>
        </w:tc>
        <w:tc>
          <w:tcPr>
            <w:tcW w:w="2222" w:type="pct"/>
            <w:gridSpan w:val="4"/>
            <w:shd w:val="clear" w:color="auto" w:fill="C5E0B3" w:themeFill="accent6" w:themeFillTint="66"/>
            <w:vAlign w:val="center"/>
          </w:tcPr>
          <w:p w14:paraId="2B4B8E8F" w14:textId="77777777" w:rsidR="00507071" w:rsidRDefault="00507071" w:rsidP="00E51EDA">
            <w:pPr>
              <w:jc w:val="center"/>
            </w:pPr>
            <w:r>
              <w:t>Assessment</w:t>
            </w:r>
          </w:p>
        </w:tc>
        <w:tc>
          <w:tcPr>
            <w:tcW w:w="2222" w:type="pct"/>
            <w:gridSpan w:val="4"/>
            <w:shd w:val="clear" w:color="auto" w:fill="C5E0B3" w:themeFill="accent6" w:themeFillTint="66"/>
            <w:vAlign w:val="center"/>
          </w:tcPr>
          <w:p w14:paraId="0CA8C969" w14:textId="77777777" w:rsidR="00507071" w:rsidRDefault="00507071" w:rsidP="00E51EDA">
            <w:pPr>
              <w:jc w:val="center"/>
            </w:pPr>
            <w:r>
              <w:t>Assessment</w:t>
            </w:r>
          </w:p>
        </w:tc>
      </w:tr>
    </w:tbl>
    <w:p w14:paraId="3CF2D8B6" w14:textId="77777777" w:rsidR="00AD7EA4" w:rsidRDefault="00AD7EA4"/>
    <w:sectPr w:rsidR="00AD7EA4" w:rsidSect="00AD7EA4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C51DA" w14:textId="77777777" w:rsidR="001C75FE" w:rsidRDefault="001C75FE" w:rsidP="00AD7EA4">
      <w:pPr>
        <w:spacing w:after="0" w:line="240" w:lineRule="auto"/>
      </w:pPr>
      <w:r>
        <w:separator/>
      </w:r>
    </w:p>
  </w:endnote>
  <w:endnote w:type="continuationSeparator" w:id="0">
    <w:p w14:paraId="12C17D7F" w14:textId="77777777" w:rsidR="001C75FE" w:rsidRDefault="001C75FE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85015C" w14:paraId="1C844D91" w14:textId="77777777" w:rsidTr="1285015C">
      <w:trPr>
        <w:trHeight w:val="300"/>
      </w:trPr>
      <w:tc>
        <w:tcPr>
          <w:tcW w:w="4650" w:type="dxa"/>
        </w:tcPr>
        <w:p w14:paraId="1B141737" w14:textId="6871D1DF" w:rsidR="1285015C" w:rsidRDefault="1285015C" w:rsidP="1285015C">
          <w:pPr>
            <w:pStyle w:val="Header"/>
            <w:ind w:left="-115"/>
          </w:pPr>
        </w:p>
      </w:tc>
      <w:tc>
        <w:tcPr>
          <w:tcW w:w="4650" w:type="dxa"/>
        </w:tcPr>
        <w:p w14:paraId="109E5F10" w14:textId="7F0A1221" w:rsidR="1285015C" w:rsidRDefault="1285015C" w:rsidP="1285015C">
          <w:pPr>
            <w:pStyle w:val="Header"/>
            <w:jc w:val="center"/>
          </w:pPr>
        </w:p>
      </w:tc>
      <w:tc>
        <w:tcPr>
          <w:tcW w:w="4650" w:type="dxa"/>
        </w:tcPr>
        <w:p w14:paraId="151EBCE5" w14:textId="61A35FD9" w:rsidR="1285015C" w:rsidRDefault="1285015C" w:rsidP="1285015C">
          <w:pPr>
            <w:pStyle w:val="Header"/>
            <w:ind w:right="-115"/>
            <w:jc w:val="right"/>
          </w:pPr>
        </w:p>
      </w:tc>
    </w:tr>
  </w:tbl>
  <w:p w14:paraId="68EA417F" w14:textId="7AD4E149" w:rsidR="1285015C" w:rsidRDefault="1285015C" w:rsidP="128501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490E7" w14:textId="77777777" w:rsidR="001C75FE" w:rsidRDefault="001C75FE" w:rsidP="00AD7EA4">
      <w:pPr>
        <w:spacing w:after="0" w:line="240" w:lineRule="auto"/>
      </w:pPr>
      <w:r>
        <w:separator/>
      </w:r>
    </w:p>
  </w:footnote>
  <w:footnote w:type="continuationSeparator" w:id="0">
    <w:p w14:paraId="5FB438A5" w14:textId="77777777" w:rsidR="001C75FE" w:rsidRDefault="001C75FE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8F411" w14:textId="1F84D1A3" w:rsidR="00AD7EA4" w:rsidRPr="00AD7EA4" w:rsidRDefault="4C382B3F" w:rsidP="1285015C">
    <w:pPr>
      <w:pStyle w:val="Header"/>
      <w:rPr>
        <w:b/>
        <w:bCs/>
        <w:sz w:val="28"/>
        <w:szCs w:val="28"/>
      </w:rPr>
    </w:pPr>
    <w:r w:rsidRPr="4C382B3F">
      <w:rPr>
        <w:b/>
        <w:bCs/>
        <w:sz w:val="28"/>
        <w:szCs w:val="28"/>
      </w:rPr>
      <w:t xml:space="preserve">Key Stage 3 </w:t>
    </w:r>
    <w:r w:rsidR="00E51EDA">
      <w:rPr>
        <w:b/>
        <w:bCs/>
        <w:sz w:val="28"/>
        <w:szCs w:val="28"/>
      </w:rPr>
      <w:t>Design Technology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1C75FE"/>
    <w:rsid w:val="003736BC"/>
    <w:rsid w:val="00507071"/>
    <w:rsid w:val="00771F0D"/>
    <w:rsid w:val="00810C4A"/>
    <w:rsid w:val="008A3C7F"/>
    <w:rsid w:val="00AD7EA4"/>
    <w:rsid w:val="00B33322"/>
    <w:rsid w:val="00C415D8"/>
    <w:rsid w:val="00C5204B"/>
    <w:rsid w:val="00E30E68"/>
    <w:rsid w:val="00E51EDA"/>
    <w:rsid w:val="0540B7C4"/>
    <w:rsid w:val="1285015C"/>
    <w:rsid w:val="17579798"/>
    <w:rsid w:val="1969573F"/>
    <w:rsid w:val="20DC5E88"/>
    <w:rsid w:val="3A75A690"/>
    <w:rsid w:val="42D3BADC"/>
    <w:rsid w:val="45D7D277"/>
    <w:rsid w:val="4C382B3F"/>
    <w:rsid w:val="4C72F272"/>
    <w:rsid w:val="5DC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0F37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04B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8A3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2E586-153E-4310-87CC-983B86A3C275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A4B29AEC-43C4-456C-97F1-CCBE4CFF3296}"/>
</file>

<file path=customXml/itemProps3.xml><?xml version="1.0" encoding="utf-8"?>
<ds:datastoreItem xmlns:ds="http://schemas.openxmlformats.org/officeDocument/2006/customXml" ds:itemID="{101A15FF-53B1-4E7C-95F0-03E5F3B52E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3</cp:revision>
  <dcterms:created xsi:type="dcterms:W3CDTF">2026-07-09T15:16:00Z</dcterms:created>
  <dcterms:modified xsi:type="dcterms:W3CDTF">2026-07-09T15:31:00Z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